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76" w:lineRule="auto"/>
        <w:rPr>
          <w:rStyle w:val="None"/>
          <w:b w:val="1"/>
          <w:bCs w:val="1"/>
          <w:sz w:val="28"/>
          <w:szCs w:val="28"/>
        </w:rPr>
      </w:pPr>
      <w:r>
        <w:rPr>
          <w:rStyle w:val="None"/>
          <w:b w:val="1"/>
          <w:bCs w:val="1"/>
          <w:sz w:val="28"/>
          <w:szCs w:val="28"/>
          <w:rtl w:val="0"/>
          <w:lang w:val="en-US"/>
        </w:rPr>
        <w:t>Tools for checking: Critical checks template</w:t>
      </w:r>
    </w:p>
    <w:p>
      <w:pPr>
        <w:pStyle w:val="Body"/>
        <w:spacing w:line="276" w:lineRule="auto"/>
        <w:rPr>
          <w:rStyle w:val="None"/>
          <w:sz w:val="22"/>
          <w:szCs w:val="22"/>
        </w:rPr>
      </w:pPr>
      <w:r>
        <w:rPr>
          <w:rStyle w:val="None"/>
          <w:sz w:val="22"/>
          <w:szCs w:val="22"/>
          <w:rtl w:val="0"/>
          <w:lang w:val="en-US"/>
        </w:rPr>
        <w:t xml:space="preserve">Use this table to collate and critically interrogate your evidence for this inquiry. </w:t>
      </w:r>
    </w:p>
    <w:tbl>
      <w:tblPr>
        <w:tblW w:w="146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248"/>
        <w:gridCol w:w="10422"/>
      </w:tblGrid>
      <w:tr>
        <w:tblPrEx>
          <w:shd w:val="clear" w:color="auto" w:fill="cdd4e9"/>
        </w:tblPrEx>
        <w:trPr>
          <w:trHeight w:val="805"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None"/>
                <w:b w:val="1"/>
                <w:bCs w:val="1"/>
                <w:sz w:val="22"/>
                <w:szCs w:val="22"/>
                <w:shd w:val="nil" w:color="auto" w:fill="auto"/>
                <w:rtl w:val="0"/>
                <w:lang w:val="en-US"/>
              </w:rPr>
              <w:t>Aim / intended learning outcomes for children</w:t>
            </w:r>
          </w:p>
        </w:tc>
        <w:tc>
          <w:tcPr>
            <w:tcW w:type="dxa" w:w="10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sz w:val="22"/>
                <w:szCs w:val="22"/>
                <w:shd w:val="nil" w:color="auto" w:fill="auto"/>
                <w:lang w:val="en-US"/>
              </w:rPr>
            </w:pPr>
          </w:p>
          <w:p>
            <w:pPr>
              <w:pStyle w:val="Body"/>
              <w:spacing w:line="276" w:lineRule="auto"/>
            </w:pPr>
            <w:r>
              <w:rPr>
                <w:rStyle w:val="None"/>
                <w:sz w:val="22"/>
                <w:szCs w:val="22"/>
                <w:shd w:val="nil" w:color="auto" w:fill="auto"/>
                <w:lang w:val="en-US"/>
              </w:rPr>
            </w:r>
          </w:p>
        </w:tc>
      </w:tr>
      <w:tr>
        <w:tblPrEx>
          <w:shd w:val="clear" w:color="auto" w:fill="cdd4e9"/>
        </w:tblPrEx>
        <w:trPr>
          <w:trHeight w:val="3139"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b w:val="1"/>
                <w:bCs w:val="1"/>
                <w:sz w:val="22"/>
                <w:szCs w:val="22"/>
                <w:shd w:val="nil" w:color="auto" w:fill="auto"/>
              </w:rPr>
            </w:pPr>
            <w:r>
              <w:rPr>
                <w:rStyle w:val="None"/>
                <w:b w:val="1"/>
                <w:bCs w:val="1"/>
                <w:sz w:val="22"/>
                <w:szCs w:val="22"/>
                <w:shd w:val="nil" w:color="auto" w:fill="auto"/>
                <w:rtl w:val="0"/>
                <w:lang w:val="en-US"/>
              </w:rPr>
              <w:t>Evidence</w:t>
            </w: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What evidence shows your actions are effective?</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Can you find evidence which shows your actions are not working?</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outline w:val="0"/>
                <w:color w:val="222222"/>
                <w:sz w:val="22"/>
                <w:szCs w:val="22"/>
                <w:u w:color="222222"/>
                <w:shd w:val="nil" w:color="auto" w:fill="auto"/>
                <w:rtl w:val="0"/>
                <w14:textFill>
                  <w14:solidFill>
                    <w14:srgbClr w14:val="222222"/>
                  </w14:solidFill>
                </w14:textFill>
              </w:rPr>
            </w:pPr>
            <w:r>
              <w:rPr>
                <w:rStyle w:val="None"/>
                <w:outline w:val="0"/>
                <w:color w:val="222222"/>
                <w:sz w:val="22"/>
                <w:szCs w:val="22"/>
                <w:u w:color="222222"/>
                <w:shd w:val="nil" w:color="auto" w:fill="auto"/>
                <w:rtl w:val="0"/>
                <w:lang w:val="en-US"/>
                <w14:textFill>
                  <w14:solidFill>
                    <w14:srgbClr w14:val="222222"/>
                  </w14:solidFill>
                </w14:textFill>
              </w:rPr>
              <w:t>What learning happened for the children?</w:t>
            </w:r>
          </w:p>
          <w:p>
            <w:pPr>
              <w:pStyle w:val="Body"/>
              <w:spacing w:line="276" w:lineRule="auto"/>
              <w:rPr>
                <w:rStyle w:val="None"/>
                <w:outline w:val="0"/>
                <w:color w:val="222222"/>
                <w:sz w:val="22"/>
                <w:szCs w:val="22"/>
                <w:u w:color="222222"/>
                <w:shd w:val="nil" w:color="auto" w:fill="auto"/>
                <w:lang w:val="en-US"/>
                <w14:textFill>
                  <w14:solidFill>
                    <w14:srgbClr w14:val="222222"/>
                  </w14:solidFill>
                </w14:textFill>
              </w:rPr>
            </w:pPr>
          </w:p>
          <w:p>
            <w:pPr>
              <w:pStyle w:val="Body"/>
              <w:bidi w:val="0"/>
              <w:spacing w:line="276" w:lineRule="auto"/>
              <w:ind w:left="0" w:right="0" w:firstLine="0"/>
              <w:jc w:val="left"/>
              <w:rPr>
                <w:rtl w:val="0"/>
              </w:rPr>
            </w:pPr>
            <w:r>
              <w:rPr>
                <w:rStyle w:val="None"/>
                <w:outline w:val="0"/>
                <w:color w:val="222222"/>
                <w:sz w:val="22"/>
                <w:szCs w:val="22"/>
                <w:u w:color="222222"/>
                <w:shd w:val="nil" w:color="auto" w:fill="auto"/>
                <w:rtl w:val="0"/>
                <w:lang w:val="en-US"/>
                <w14:textFill>
                  <w14:solidFill>
                    <w14:srgbClr w14:val="222222"/>
                  </w14:solidFill>
                </w14:textFill>
              </w:rPr>
              <w:t>What did you learn about the children?</w:t>
            </w:r>
            <w:r>
              <w:rPr>
                <w:rStyle w:val="None"/>
                <w:outline w:val="0"/>
                <w:color w:val="222222"/>
                <w:sz w:val="22"/>
                <w:szCs w:val="22"/>
                <w:u w:color="222222"/>
                <w:shd w:val="nil" w:color="auto" w:fill="auto"/>
                <w14:textFill>
                  <w14:solidFill>
                    <w14:srgbClr w14:val="222222"/>
                  </w14:solidFill>
                </w14:textFill>
              </w:rPr>
            </w:r>
          </w:p>
        </w:tc>
        <w:tc>
          <w:tcPr>
            <w:tcW w:type="dxa" w:w="10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597"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b w:val="1"/>
                <w:bCs w:val="1"/>
                <w:sz w:val="22"/>
                <w:szCs w:val="22"/>
                <w:shd w:val="nil" w:color="auto" w:fill="auto"/>
              </w:rPr>
            </w:pPr>
            <w:r>
              <w:rPr>
                <w:rStyle w:val="None"/>
                <w:b w:val="1"/>
                <w:bCs w:val="1"/>
                <w:sz w:val="22"/>
                <w:szCs w:val="22"/>
                <w:shd w:val="nil" w:color="auto" w:fill="auto"/>
                <w:rtl w:val="0"/>
                <w:lang w:val="en-US"/>
              </w:rPr>
              <w:t>Critical checks</w:t>
            </w:r>
          </w:p>
          <w:p>
            <w:pPr>
              <w:pStyle w:val="Body"/>
              <w:bidi w:val="0"/>
              <w:spacing w:line="276" w:lineRule="auto"/>
              <w:ind w:left="0" w:right="0" w:firstLine="0"/>
              <w:jc w:val="left"/>
              <w:rPr>
                <w:rStyle w:val="None"/>
                <w:outline w:val="0"/>
                <w:color w:val="222222"/>
                <w:sz w:val="22"/>
                <w:szCs w:val="22"/>
                <w:u w:color="222222"/>
                <w:shd w:val="nil" w:color="auto" w:fill="auto"/>
                <w:rtl w:val="0"/>
                <w14:textFill>
                  <w14:solidFill>
                    <w14:srgbClr w14:val="222222"/>
                  </w14:solidFill>
                </w14:textFill>
              </w:rPr>
            </w:pPr>
            <w:r>
              <w:rPr>
                <w:rStyle w:val="None"/>
                <w:outline w:val="0"/>
                <w:color w:val="222222"/>
                <w:sz w:val="22"/>
                <w:szCs w:val="22"/>
                <w:u w:color="222222"/>
                <w:shd w:val="nil" w:color="auto" w:fill="auto"/>
                <w:rtl w:val="0"/>
                <w:lang w:val="en-US"/>
                <w14:textFill>
                  <w14:solidFill>
                    <w14:srgbClr w14:val="222222"/>
                  </w14:solidFill>
                </w14:textFill>
              </w:rPr>
              <w:t>Did the changes made achieve the intended outcomes? If not, why not? If so, how will you sustain the effective practices and what are your next steps?</w:t>
            </w:r>
          </w:p>
          <w:p>
            <w:pPr>
              <w:pStyle w:val="Body"/>
              <w:spacing w:line="276" w:lineRule="auto"/>
              <w:rPr>
                <w:rStyle w:val="None"/>
                <w:outline w:val="0"/>
                <w:color w:val="222222"/>
                <w:sz w:val="22"/>
                <w:szCs w:val="22"/>
                <w:u w:color="222222"/>
                <w:shd w:val="nil" w:color="auto" w:fill="auto"/>
                <w:lang w:val="en-US"/>
                <w14:textFill>
                  <w14:solidFill>
                    <w14:srgbClr w14:val="222222"/>
                  </w14:solidFill>
                </w14:textFill>
              </w:rPr>
            </w:pPr>
          </w:p>
          <w:p>
            <w:pPr>
              <w:pStyle w:val="Body"/>
              <w:bidi w:val="0"/>
              <w:spacing w:line="276" w:lineRule="auto"/>
              <w:ind w:left="0" w:right="0" w:firstLine="0"/>
              <w:jc w:val="left"/>
              <w:rPr>
                <w:rStyle w:val="None"/>
                <w:outline w:val="0"/>
                <w:color w:val="222222"/>
                <w:sz w:val="22"/>
                <w:szCs w:val="22"/>
                <w:u w:color="222222"/>
                <w:shd w:val="nil" w:color="auto" w:fill="auto"/>
                <w:rtl w:val="0"/>
                <w14:textFill>
                  <w14:solidFill>
                    <w14:srgbClr w14:val="222222"/>
                  </w14:solidFill>
                </w14:textFill>
              </w:rPr>
            </w:pPr>
            <w:r>
              <w:rPr>
                <w:rStyle w:val="None"/>
                <w:outline w:val="0"/>
                <w:color w:val="222222"/>
                <w:sz w:val="22"/>
                <w:szCs w:val="22"/>
                <w:u w:color="222222"/>
                <w:shd w:val="nil" w:color="auto" w:fill="auto"/>
                <w:rtl w:val="0"/>
                <w:lang w:val="en-US"/>
                <w14:textFill>
                  <w14:solidFill>
                    <w14:srgbClr w14:val="222222"/>
                  </w14:solidFill>
                </w14:textFill>
              </w:rPr>
              <w:t>Did the change impact all children? In what ways? Or why not?</w:t>
            </w:r>
          </w:p>
          <w:p>
            <w:pPr>
              <w:pStyle w:val="Body"/>
              <w:spacing w:line="276" w:lineRule="auto"/>
              <w:rPr>
                <w:rStyle w:val="None"/>
                <w:outline w:val="0"/>
                <w:color w:val="222222"/>
                <w:sz w:val="22"/>
                <w:szCs w:val="22"/>
                <w:u w:color="222222"/>
                <w:shd w:val="nil" w:color="auto" w:fill="auto"/>
                <w:lang w:val="en-US"/>
                <w14:textFill>
                  <w14:solidFill>
                    <w14:srgbClr w14:val="222222"/>
                  </w14:solidFill>
                </w14:textFill>
              </w:rPr>
            </w:pPr>
          </w:p>
          <w:p>
            <w:pPr>
              <w:pStyle w:val="Body"/>
              <w:bidi w:val="0"/>
              <w:spacing w:line="276" w:lineRule="auto"/>
              <w:ind w:left="0" w:right="0" w:firstLine="0"/>
              <w:jc w:val="left"/>
              <w:rPr>
                <w:rStyle w:val="None"/>
                <w:outline w:val="0"/>
                <w:color w:val="222222"/>
                <w:sz w:val="22"/>
                <w:szCs w:val="22"/>
                <w:u w:color="222222"/>
                <w:shd w:val="nil" w:color="auto" w:fill="auto"/>
                <w:rtl w:val="0"/>
                <w14:textFill>
                  <w14:solidFill>
                    <w14:srgbClr w14:val="222222"/>
                  </w14:solidFill>
                </w14:textFill>
              </w:rPr>
            </w:pPr>
            <w:r>
              <w:rPr>
                <w:rStyle w:val="None"/>
                <w:outline w:val="0"/>
                <w:color w:val="222222"/>
                <w:sz w:val="22"/>
                <w:szCs w:val="22"/>
                <w:u w:color="222222"/>
                <w:shd w:val="nil" w:color="auto" w:fill="auto"/>
                <w:rtl w:val="0"/>
                <w:lang w:val="en-US"/>
                <w14:textFill>
                  <w14:solidFill>
                    <w14:srgbClr w14:val="222222"/>
                  </w14:solidFill>
                </w14:textFill>
              </w:rPr>
              <w:t>Who did the changes work for? Under what circumstances?</w:t>
            </w:r>
          </w:p>
          <w:p>
            <w:pPr>
              <w:pStyle w:val="Body"/>
              <w:spacing w:line="276" w:lineRule="auto"/>
              <w:rPr>
                <w:rStyle w:val="None"/>
                <w:outline w:val="0"/>
                <w:color w:val="222222"/>
                <w:sz w:val="22"/>
                <w:szCs w:val="22"/>
                <w:u w:color="222222"/>
                <w:shd w:val="nil" w:color="auto" w:fill="auto"/>
                <w:lang w:val="en-US"/>
                <w14:textFill>
                  <w14:solidFill>
                    <w14:srgbClr w14:val="222222"/>
                  </w14:solidFill>
                </w14:textFill>
              </w:rPr>
            </w:pPr>
          </w:p>
          <w:p>
            <w:pPr>
              <w:pStyle w:val="Body"/>
              <w:bidi w:val="0"/>
              <w:spacing w:line="276" w:lineRule="auto"/>
              <w:ind w:left="0" w:right="0" w:firstLine="0"/>
              <w:jc w:val="left"/>
              <w:rPr>
                <w:rStyle w:val="None"/>
                <w:outline w:val="0"/>
                <w:color w:val="222222"/>
                <w:sz w:val="22"/>
                <w:szCs w:val="22"/>
                <w:u w:color="222222"/>
                <w:shd w:val="nil" w:color="auto" w:fill="auto"/>
                <w:rtl w:val="0"/>
                <w14:textFill>
                  <w14:solidFill>
                    <w14:srgbClr w14:val="222222"/>
                  </w14:solidFill>
                </w14:textFill>
              </w:rPr>
            </w:pPr>
            <w:r>
              <w:rPr>
                <w:rStyle w:val="None"/>
                <w:outline w:val="0"/>
                <w:color w:val="222222"/>
                <w:sz w:val="22"/>
                <w:szCs w:val="22"/>
                <w:u w:color="222222"/>
                <w:shd w:val="nil" w:color="auto" w:fill="auto"/>
                <w:rtl w:val="0"/>
                <w:lang w:val="en-US"/>
                <w14:textFill>
                  <w14:solidFill>
                    <w14:srgbClr w14:val="222222"/>
                  </w14:solidFill>
                </w14:textFill>
              </w:rPr>
              <w:t>Why is it that your teaching was successful in one aspect, but not in another?</w:t>
            </w:r>
          </w:p>
          <w:p>
            <w:pPr>
              <w:pStyle w:val="Body"/>
              <w:spacing w:line="276" w:lineRule="auto"/>
              <w:rPr>
                <w:rStyle w:val="None"/>
                <w:outline w:val="0"/>
                <w:color w:val="222222"/>
                <w:sz w:val="22"/>
                <w:szCs w:val="22"/>
                <w:u w:color="222222"/>
                <w:shd w:val="nil" w:color="auto" w:fill="auto"/>
                <w:lang w:val="en-US"/>
                <w14:textFill>
                  <w14:solidFill>
                    <w14:srgbClr w14:val="222222"/>
                  </w14:solidFill>
                </w14:textFill>
              </w:rPr>
            </w:pPr>
          </w:p>
          <w:p>
            <w:pPr>
              <w:pStyle w:val="Body"/>
              <w:bidi w:val="0"/>
              <w:spacing w:line="276" w:lineRule="auto"/>
              <w:ind w:left="0" w:right="0" w:firstLine="0"/>
              <w:jc w:val="left"/>
              <w:rPr>
                <w:rtl w:val="0"/>
              </w:rPr>
            </w:pPr>
            <w:r>
              <w:rPr>
                <w:rStyle w:val="None"/>
                <w:sz w:val="22"/>
                <w:szCs w:val="22"/>
                <w:shd w:val="nil" w:color="auto" w:fill="auto"/>
                <w:rtl w:val="0"/>
                <w:lang w:val="en-US"/>
              </w:rPr>
              <w:t>What are the children</w:t>
            </w:r>
            <w:r>
              <w:rPr>
                <w:rStyle w:val="None"/>
                <w:sz w:val="22"/>
                <w:szCs w:val="22"/>
                <w:shd w:val="nil" w:color="auto" w:fill="auto"/>
                <w:rtl w:val="0"/>
                <w:lang w:val="en-US"/>
              </w:rPr>
              <w:t>’</w:t>
            </w:r>
            <w:r>
              <w:rPr>
                <w:rStyle w:val="None"/>
                <w:sz w:val="22"/>
                <w:szCs w:val="22"/>
                <w:shd w:val="nil" w:color="auto" w:fill="auto"/>
                <w:rtl w:val="0"/>
                <w:lang w:val="en-US"/>
              </w:rPr>
              <w:t>s perspectives?</w:t>
            </w:r>
          </w:p>
        </w:tc>
        <w:tc>
          <w:tcPr>
            <w:tcW w:type="dxa" w:w="10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4597"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b w:val="1"/>
                <w:bCs w:val="1"/>
                <w:sz w:val="22"/>
                <w:szCs w:val="22"/>
                <w:shd w:val="nil" w:color="auto" w:fill="auto"/>
              </w:rPr>
            </w:pPr>
            <w:r>
              <w:rPr>
                <w:rStyle w:val="None"/>
                <w:b w:val="1"/>
                <w:bCs w:val="1"/>
                <w:sz w:val="22"/>
                <w:szCs w:val="22"/>
                <w:shd w:val="nil" w:color="auto" w:fill="auto"/>
                <w:rtl w:val="0"/>
                <w:lang w:val="en-US"/>
              </w:rPr>
              <w:t>Adjustments needed / plans for action</w:t>
            </w: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What different approaches could you try? Should you ask the children?</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What are the implications for future teaching?</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What can you adapt, refine or revise in your understanding of the children</w:t>
            </w:r>
            <w:r>
              <w:rPr>
                <w:rStyle w:val="None"/>
                <w:sz w:val="22"/>
                <w:szCs w:val="22"/>
                <w:shd w:val="nil" w:color="auto" w:fill="auto"/>
                <w:rtl w:val="0"/>
                <w:lang w:val="en-US"/>
              </w:rPr>
              <w:t>’</w:t>
            </w:r>
            <w:r>
              <w:rPr>
                <w:rStyle w:val="None"/>
                <w:sz w:val="22"/>
                <w:szCs w:val="22"/>
                <w:shd w:val="nil" w:color="auto" w:fill="auto"/>
                <w:rtl w:val="0"/>
                <w:lang w:val="en-US"/>
              </w:rPr>
              <w:t>s learning?</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What will you do next to ensure that the children continue to achieve?</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tl w:val="0"/>
              </w:rPr>
            </w:pPr>
            <w:r>
              <w:rPr>
                <w:rStyle w:val="None"/>
                <w:sz w:val="22"/>
                <w:szCs w:val="22"/>
                <w:shd w:val="nil" w:color="auto" w:fill="auto"/>
                <w:rtl w:val="0"/>
                <w:lang w:val="en-US"/>
              </w:rPr>
              <w:t>What new goals do you want to set? (Return to scanning)</w:t>
            </w:r>
            <w:r>
              <w:rPr>
                <w:rStyle w:val="None"/>
                <w:sz w:val="22"/>
                <w:szCs w:val="22"/>
                <w:shd w:val="nil" w:color="auto" w:fill="auto"/>
              </w:rPr>
            </w:r>
          </w:p>
        </w:tc>
        <w:tc>
          <w:tcPr>
            <w:tcW w:type="dxa" w:w="10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rPr>
          <w:rStyle w:val="None"/>
          <w:sz w:val="22"/>
          <w:szCs w:val="22"/>
        </w:rPr>
      </w:pPr>
    </w:p>
    <w:p>
      <w:pPr>
        <w:pStyle w:val="Body"/>
        <w:spacing w:line="276" w:lineRule="auto"/>
        <w:rPr>
          <w:rStyle w:val="None"/>
          <w:sz w:val="22"/>
          <w:szCs w:val="22"/>
        </w:rPr>
      </w:pPr>
    </w:p>
    <w:p>
      <w:pPr>
        <w:pStyle w:val="Body"/>
        <w:spacing w:line="276" w:lineRule="auto"/>
        <w:rPr>
          <w:rStyle w:val="None"/>
          <w:sz w:val="22"/>
          <w:szCs w:val="22"/>
        </w:rPr>
      </w:pPr>
    </w:p>
    <w:p>
      <w:pPr>
        <w:pStyle w:val="Body"/>
        <w:spacing w:line="276" w:lineRule="auto"/>
        <w:rPr>
          <w:rStyle w:val="None"/>
          <w:sz w:val="22"/>
          <w:szCs w:val="22"/>
        </w:rPr>
      </w:pPr>
    </w:p>
    <w:p>
      <w:pPr>
        <w:pStyle w:val="Body"/>
        <w:spacing w:line="276" w:lineRule="auto"/>
        <w:rPr>
          <w:rStyle w:val="None"/>
          <w:sz w:val="22"/>
          <w:szCs w:val="22"/>
        </w:rPr>
      </w:pPr>
    </w:p>
    <w:p>
      <w:pPr>
        <w:pStyle w:val="Body"/>
        <w:spacing w:line="276" w:lineRule="auto"/>
        <w:rPr>
          <w:rStyle w:val="None"/>
          <w:sz w:val="22"/>
          <w:szCs w:val="22"/>
        </w:rPr>
      </w:pPr>
    </w:p>
    <w:p>
      <w:pPr>
        <w:pStyle w:val="Body"/>
        <w:spacing w:line="276" w:lineRule="auto"/>
        <w:rPr>
          <w:rStyle w:val="None"/>
          <w:sz w:val="22"/>
          <w:szCs w:val="22"/>
        </w:rPr>
      </w:pPr>
    </w:p>
    <w:p>
      <w:pPr>
        <w:pStyle w:val="Body"/>
        <w:spacing w:line="276" w:lineRule="auto"/>
        <w:rPr>
          <w:rStyle w:val="None"/>
          <w:sz w:val="22"/>
          <w:szCs w:val="22"/>
        </w:rPr>
      </w:pPr>
      <w:r>
        <w:rPr>
          <w:rStyle w:val="None"/>
          <w:sz w:val="22"/>
          <w:szCs w:val="22"/>
          <w:rtl w:val="0"/>
          <w:lang w:val="en-US"/>
        </w:rPr>
        <w:t>Below is a worked example based on an inquiry about effective questioning.</w:t>
      </w:r>
    </w:p>
    <w:tbl>
      <w:tblPr>
        <w:tblW w:w="146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248"/>
        <w:gridCol w:w="10422"/>
      </w:tblGrid>
      <w:tr>
        <w:tblPrEx>
          <w:shd w:val="clear" w:color="auto" w:fill="cdd4e9"/>
        </w:tblPrEx>
        <w:trPr>
          <w:trHeight w:val="805"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pPr>
            <w:r>
              <w:rPr>
                <w:rStyle w:val="None"/>
                <w:b w:val="1"/>
                <w:bCs w:val="1"/>
                <w:sz w:val="22"/>
                <w:szCs w:val="22"/>
                <w:shd w:val="nil" w:color="auto" w:fill="auto"/>
                <w:rtl w:val="0"/>
                <w:lang w:val="en-US"/>
              </w:rPr>
              <w:t>Aim / intended outcomes for students</w:t>
            </w:r>
          </w:p>
        </w:tc>
        <w:tc>
          <w:tcPr>
            <w:tcW w:type="dxa" w:w="10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sz w:val="22"/>
                <w:szCs w:val="22"/>
                <w:shd w:val="nil" w:color="auto" w:fill="auto"/>
              </w:rPr>
            </w:pPr>
            <w:r>
              <w:rPr>
                <w:rStyle w:val="None"/>
                <w:sz w:val="22"/>
                <w:szCs w:val="22"/>
                <w:shd w:val="nil" w:color="auto" w:fill="auto"/>
                <w:rtl w:val="0"/>
                <w:lang w:val="en-US"/>
              </w:rPr>
              <w:t xml:space="preserve">To improve questioning techniques. </w:t>
            </w:r>
          </w:p>
          <w:p>
            <w:pPr>
              <w:pStyle w:val="Body"/>
              <w:spacing w:line="276" w:lineRule="auto"/>
            </w:pPr>
            <w:r>
              <w:rPr>
                <w:rStyle w:val="None"/>
                <w:sz w:val="22"/>
                <w:szCs w:val="22"/>
                <w:shd w:val="nil" w:color="auto" w:fill="auto"/>
                <w:lang w:val="en-US"/>
              </w:rPr>
            </w:r>
          </w:p>
        </w:tc>
      </w:tr>
      <w:tr>
        <w:tblPrEx>
          <w:shd w:val="clear" w:color="auto" w:fill="cdd4e9"/>
        </w:tblPrEx>
        <w:trPr>
          <w:trHeight w:val="3139"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b w:val="1"/>
                <w:bCs w:val="1"/>
                <w:sz w:val="22"/>
                <w:szCs w:val="22"/>
                <w:shd w:val="nil" w:color="auto" w:fill="auto"/>
              </w:rPr>
            </w:pPr>
            <w:r>
              <w:rPr>
                <w:rStyle w:val="None"/>
                <w:b w:val="1"/>
                <w:bCs w:val="1"/>
                <w:sz w:val="22"/>
                <w:szCs w:val="22"/>
                <w:shd w:val="nil" w:color="auto" w:fill="auto"/>
                <w:rtl w:val="0"/>
                <w:lang w:val="en-US"/>
              </w:rPr>
              <w:t>Evidence</w:t>
            </w: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What evidence shows your actions are effective?</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Can you find evidence which shows your actions are not working?</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outline w:val="0"/>
                <w:color w:val="222222"/>
                <w:sz w:val="22"/>
                <w:szCs w:val="22"/>
                <w:u w:color="222222"/>
                <w:shd w:val="nil" w:color="auto" w:fill="auto"/>
                <w:rtl w:val="0"/>
                <w14:textFill>
                  <w14:solidFill>
                    <w14:srgbClr w14:val="222222"/>
                  </w14:solidFill>
                </w14:textFill>
              </w:rPr>
            </w:pPr>
            <w:r>
              <w:rPr>
                <w:rStyle w:val="None"/>
                <w:outline w:val="0"/>
                <w:color w:val="222222"/>
                <w:sz w:val="22"/>
                <w:szCs w:val="22"/>
                <w:u w:color="222222"/>
                <w:shd w:val="nil" w:color="auto" w:fill="auto"/>
                <w:rtl w:val="0"/>
                <w:lang w:val="en-US"/>
                <w14:textFill>
                  <w14:solidFill>
                    <w14:srgbClr w14:val="222222"/>
                  </w14:solidFill>
                </w14:textFill>
              </w:rPr>
              <w:t>What learning happened for the children?</w:t>
            </w:r>
          </w:p>
          <w:p>
            <w:pPr>
              <w:pStyle w:val="Body"/>
              <w:spacing w:line="276" w:lineRule="auto"/>
              <w:rPr>
                <w:rStyle w:val="None"/>
                <w:outline w:val="0"/>
                <w:color w:val="222222"/>
                <w:sz w:val="22"/>
                <w:szCs w:val="22"/>
                <w:u w:color="222222"/>
                <w:shd w:val="nil" w:color="auto" w:fill="auto"/>
                <w:lang w:val="en-US"/>
                <w14:textFill>
                  <w14:solidFill>
                    <w14:srgbClr w14:val="222222"/>
                  </w14:solidFill>
                </w14:textFill>
              </w:rPr>
            </w:pPr>
          </w:p>
          <w:p>
            <w:pPr>
              <w:pStyle w:val="Body"/>
              <w:bidi w:val="0"/>
              <w:spacing w:line="276" w:lineRule="auto"/>
              <w:ind w:left="0" w:right="0" w:firstLine="0"/>
              <w:jc w:val="left"/>
              <w:rPr>
                <w:rtl w:val="0"/>
              </w:rPr>
            </w:pPr>
            <w:r>
              <w:rPr>
                <w:rStyle w:val="None"/>
                <w:outline w:val="0"/>
                <w:color w:val="222222"/>
                <w:sz w:val="22"/>
                <w:szCs w:val="22"/>
                <w:u w:color="222222"/>
                <w:shd w:val="nil" w:color="auto" w:fill="auto"/>
                <w:rtl w:val="0"/>
                <w:lang w:val="en-US"/>
                <w14:textFill>
                  <w14:solidFill>
                    <w14:srgbClr w14:val="222222"/>
                  </w14:solidFill>
                </w14:textFill>
              </w:rPr>
              <w:t>What did you learn about the children?</w:t>
            </w:r>
            <w:r>
              <w:rPr>
                <w:rStyle w:val="None"/>
                <w:outline w:val="0"/>
                <w:color w:val="222222"/>
                <w:sz w:val="22"/>
                <w:szCs w:val="22"/>
                <w:u w:color="222222"/>
                <w:shd w:val="nil" w:color="auto" w:fill="auto"/>
                <w14:textFill>
                  <w14:solidFill>
                    <w14:srgbClr w14:val="222222"/>
                  </w14:solidFill>
                </w14:textFill>
              </w:rPr>
            </w:r>
          </w:p>
        </w:tc>
        <w:tc>
          <w:tcPr>
            <w:tcW w:type="dxa" w:w="10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sz w:val="22"/>
                <w:szCs w:val="22"/>
                <w:shd w:val="nil" w:color="auto" w:fill="auto"/>
              </w:rPr>
            </w:pPr>
            <w:r>
              <w:rPr>
                <w:rStyle w:val="None"/>
                <w:sz w:val="22"/>
                <w:szCs w:val="22"/>
                <w:shd w:val="nil" w:color="auto" w:fill="auto"/>
                <w:rtl w:val="0"/>
                <w:lang w:val="en-US"/>
              </w:rPr>
              <w:t xml:space="preserve">Video observations show that my interactions with children (compared with video observations at the beginning of this inquiry) are longer and more focused: for example, there are more sustained conversations with more conversational turns and exchanges. I am asking fewer questions but engaging in longer interactions. This is because I ask fewer closed questions and more open-ended questions.  </w:t>
            </w: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 xml:space="preserve">Children are learning to think more about the open-ended questions I ask. Their responses are more likely to involve explanations and theories. </w:t>
            </w: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 xml:space="preserve">Not all children are responding in this way. Some questions get no response. I cannot be sure if this is because of my questioning style or something else </w:t>
            </w:r>
            <w:r>
              <w:rPr>
                <w:rStyle w:val="None"/>
                <w:sz w:val="22"/>
                <w:szCs w:val="22"/>
                <w:shd w:val="nil" w:color="auto" w:fill="auto"/>
                <w:rtl w:val="0"/>
                <w:lang w:val="en-US"/>
              </w:rPr>
              <w:t xml:space="preserve">– </w:t>
            </w:r>
            <w:r>
              <w:rPr>
                <w:rStyle w:val="None"/>
                <w:sz w:val="22"/>
                <w:szCs w:val="22"/>
                <w:shd w:val="nil" w:color="auto" w:fill="auto"/>
                <w:rtl w:val="0"/>
                <w:lang w:val="en-US"/>
              </w:rPr>
              <w:t xml:space="preserve">such as a lack of knowledge or skill to answer these questions. </w:t>
            </w:r>
          </w:p>
          <w:p>
            <w:pPr>
              <w:pStyle w:val="Body"/>
              <w:bidi w:val="0"/>
              <w:spacing w:line="276" w:lineRule="auto"/>
              <w:ind w:left="0" w:right="0" w:firstLine="0"/>
              <w:jc w:val="left"/>
              <w:rPr>
                <w:rtl w:val="0"/>
              </w:rPr>
            </w:pPr>
            <w:r>
              <w:rPr>
                <w:rStyle w:val="None"/>
                <w:sz w:val="22"/>
                <w:szCs w:val="22"/>
                <w:shd w:val="nil" w:color="auto" w:fill="auto"/>
                <w:rtl w:val="0"/>
                <w:lang w:val="en-US"/>
              </w:rPr>
              <w:t>I learned that children need much more thoughtful questions and that they are capable of forming opinions and giving explanations at a higher level than I had previously assumed.</w:t>
            </w:r>
          </w:p>
        </w:tc>
      </w:tr>
      <w:tr>
        <w:tblPrEx>
          <w:shd w:val="clear" w:color="auto" w:fill="cdd4e9"/>
        </w:tblPrEx>
        <w:trPr>
          <w:trHeight w:val="4889"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b w:val="1"/>
                <w:bCs w:val="1"/>
                <w:sz w:val="22"/>
                <w:szCs w:val="22"/>
                <w:shd w:val="nil" w:color="auto" w:fill="auto"/>
              </w:rPr>
            </w:pPr>
            <w:r>
              <w:rPr>
                <w:rStyle w:val="None"/>
                <w:b w:val="1"/>
                <w:bCs w:val="1"/>
                <w:sz w:val="22"/>
                <w:szCs w:val="22"/>
                <w:shd w:val="nil" w:color="auto" w:fill="auto"/>
                <w:rtl w:val="0"/>
                <w:lang w:val="en-US"/>
              </w:rPr>
              <w:t>Critical checks</w:t>
            </w:r>
          </w:p>
          <w:p>
            <w:pPr>
              <w:pStyle w:val="Body"/>
              <w:bidi w:val="0"/>
              <w:spacing w:line="276" w:lineRule="auto"/>
              <w:ind w:left="0" w:right="0" w:firstLine="0"/>
              <w:jc w:val="left"/>
              <w:rPr>
                <w:rStyle w:val="None"/>
                <w:outline w:val="0"/>
                <w:color w:val="222222"/>
                <w:sz w:val="22"/>
                <w:szCs w:val="22"/>
                <w:u w:color="222222"/>
                <w:shd w:val="nil" w:color="auto" w:fill="auto"/>
                <w:rtl w:val="0"/>
                <w14:textFill>
                  <w14:solidFill>
                    <w14:srgbClr w14:val="222222"/>
                  </w14:solidFill>
                </w14:textFill>
              </w:rPr>
            </w:pPr>
            <w:r>
              <w:rPr>
                <w:rStyle w:val="None"/>
                <w:outline w:val="0"/>
                <w:color w:val="222222"/>
                <w:sz w:val="22"/>
                <w:szCs w:val="22"/>
                <w:u w:color="222222"/>
                <w:shd w:val="nil" w:color="auto" w:fill="auto"/>
                <w:rtl w:val="0"/>
                <w:lang w:val="en-US"/>
                <w14:textFill>
                  <w14:solidFill>
                    <w14:srgbClr w14:val="222222"/>
                  </w14:solidFill>
                </w14:textFill>
              </w:rPr>
              <w:t>Did the changes made achieve the intended outcomes? If not, why not? If so, how will you sustain the effective practices and what are your next steps?</w:t>
            </w:r>
          </w:p>
          <w:p>
            <w:pPr>
              <w:pStyle w:val="Body"/>
              <w:spacing w:line="276" w:lineRule="auto"/>
              <w:rPr>
                <w:rStyle w:val="None"/>
                <w:outline w:val="0"/>
                <w:color w:val="222222"/>
                <w:sz w:val="22"/>
                <w:szCs w:val="22"/>
                <w:u w:color="222222"/>
                <w:shd w:val="nil" w:color="auto" w:fill="auto"/>
                <w:lang w:val="en-US"/>
                <w14:textFill>
                  <w14:solidFill>
                    <w14:srgbClr w14:val="222222"/>
                  </w14:solidFill>
                </w14:textFill>
              </w:rPr>
            </w:pPr>
          </w:p>
          <w:p>
            <w:pPr>
              <w:pStyle w:val="Body"/>
              <w:bidi w:val="0"/>
              <w:spacing w:line="276" w:lineRule="auto"/>
              <w:ind w:left="0" w:right="0" w:firstLine="0"/>
              <w:jc w:val="left"/>
              <w:rPr>
                <w:rStyle w:val="None"/>
                <w:outline w:val="0"/>
                <w:color w:val="222222"/>
                <w:sz w:val="22"/>
                <w:szCs w:val="22"/>
                <w:u w:color="222222"/>
                <w:shd w:val="nil" w:color="auto" w:fill="auto"/>
                <w:rtl w:val="0"/>
                <w14:textFill>
                  <w14:solidFill>
                    <w14:srgbClr w14:val="222222"/>
                  </w14:solidFill>
                </w14:textFill>
              </w:rPr>
            </w:pPr>
            <w:r>
              <w:rPr>
                <w:rStyle w:val="None"/>
                <w:outline w:val="0"/>
                <w:color w:val="222222"/>
                <w:sz w:val="22"/>
                <w:szCs w:val="22"/>
                <w:u w:color="222222"/>
                <w:shd w:val="nil" w:color="auto" w:fill="auto"/>
                <w:rtl w:val="0"/>
                <w:lang w:val="en-US"/>
                <w14:textFill>
                  <w14:solidFill>
                    <w14:srgbClr w14:val="222222"/>
                  </w14:solidFill>
                </w14:textFill>
              </w:rPr>
              <w:t>Did the change impact all children? In what ways? Or why not?</w:t>
            </w:r>
          </w:p>
          <w:p>
            <w:pPr>
              <w:pStyle w:val="Body"/>
              <w:spacing w:line="276" w:lineRule="auto"/>
              <w:rPr>
                <w:rStyle w:val="None"/>
                <w:outline w:val="0"/>
                <w:color w:val="222222"/>
                <w:sz w:val="22"/>
                <w:szCs w:val="22"/>
                <w:u w:color="222222"/>
                <w:shd w:val="nil" w:color="auto" w:fill="auto"/>
                <w:lang w:val="en-US"/>
                <w14:textFill>
                  <w14:solidFill>
                    <w14:srgbClr w14:val="222222"/>
                  </w14:solidFill>
                </w14:textFill>
              </w:rPr>
            </w:pPr>
          </w:p>
          <w:p>
            <w:pPr>
              <w:pStyle w:val="Body"/>
              <w:bidi w:val="0"/>
              <w:spacing w:line="276" w:lineRule="auto"/>
              <w:ind w:left="0" w:right="0" w:firstLine="0"/>
              <w:jc w:val="left"/>
              <w:rPr>
                <w:rStyle w:val="None"/>
                <w:outline w:val="0"/>
                <w:color w:val="222222"/>
                <w:sz w:val="22"/>
                <w:szCs w:val="22"/>
                <w:u w:color="222222"/>
                <w:shd w:val="nil" w:color="auto" w:fill="auto"/>
                <w:rtl w:val="0"/>
                <w14:textFill>
                  <w14:solidFill>
                    <w14:srgbClr w14:val="222222"/>
                  </w14:solidFill>
                </w14:textFill>
              </w:rPr>
            </w:pPr>
            <w:r>
              <w:rPr>
                <w:rStyle w:val="None"/>
                <w:outline w:val="0"/>
                <w:color w:val="222222"/>
                <w:sz w:val="22"/>
                <w:szCs w:val="22"/>
                <w:u w:color="222222"/>
                <w:shd w:val="nil" w:color="auto" w:fill="auto"/>
                <w:rtl w:val="0"/>
                <w:lang w:val="en-US"/>
                <w14:textFill>
                  <w14:solidFill>
                    <w14:srgbClr w14:val="222222"/>
                  </w14:solidFill>
                </w14:textFill>
              </w:rPr>
              <w:t>Who did the changes work for? Under what circumstances?</w:t>
            </w:r>
          </w:p>
          <w:p>
            <w:pPr>
              <w:pStyle w:val="Body"/>
              <w:spacing w:line="276" w:lineRule="auto"/>
              <w:rPr>
                <w:rStyle w:val="None"/>
                <w:outline w:val="0"/>
                <w:color w:val="222222"/>
                <w:sz w:val="22"/>
                <w:szCs w:val="22"/>
                <w:u w:color="222222"/>
                <w:shd w:val="nil" w:color="auto" w:fill="auto"/>
                <w:lang w:val="en-US"/>
                <w14:textFill>
                  <w14:solidFill>
                    <w14:srgbClr w14:val="222222"/>
                  </w14:solidFill>
                </w14:textFill>
              </w:rPr>
            </w:pPr>
          </w:p>
          <w:p>
            <w:pPr>
              <w:pStyle w:val="Body"/>
              <w:bidi w:val="0"/>
              <w:spacing w:line="276" w:lineRule="auto"/>
              <w:ind w:left="0" w:right="0" w:firstLine="0"/>
              <w:jc w:val="left"/>
              <w:rPr>
                <w:rStyle w:val="None"/>
                <w:outline w:val="0"/>
                <w:color w:val="222222"/>
                <w:sz w:val="22"/>
                <w:szCs w:val="22"/>
                <w:u w:color="222222"/>
                <w:shd w:val="nil" w:color="auto" w:fill="auto"/>
                <w:rtl w:val="0"/>
                <w14:textFill>
                  <w14:solidFill>
                    <w14:srgbClr w14:val="222222"/>
                  </w14:solidFill>
                </w14:textFill>
              </w:rPr>
            </w:pPr>
            <w:r>
              <w:rPr>
                <w:rStyle w:val="None"/>
                <w:outline w:val="0"/>
                <w:color w:val="222222"/>
                <w:sz w:val="22"/>
                <w:szCs w:val="22"/>
                <w:u w:color="222222"/>
                <w:shd w:val="nil" w:color="auto" w:fill="auto"/>
                <w:rtl w:val="0"/>
                <w:lang w:val="en-US"/>
                <w14:textFill>
                  <w14:solidFill>
                    <w14:srgbClr w14:val="222222"/>
                  </w14:solidFill>
                </w14:textFill>
              </w:rPr>
              <w:t>Why is it that your teaching was successful in one aspect, but not in another?</w:t>
            </w:r>
          </w:p>
          <w:p>
            <w:pPr>
              <w:pStyle w:val="Body"/>
              <w:spacing w:line="276" w:lineRule="auto"/>
              <w:rPr>
                <w:rStyle w:val="None"/>
                <w:outline w:val="0"/>
                <w:color w:val="222222"/>
                <w:sz w:val="22"/>
                <w:szCs w:val="22"/>
                <w:u w:color="222222"/>
                <w:shd w:val="nil" w:color="auto" w:fill="auto"/>
                <w:lang w:val="en-US"/>
                <w14:textFill>
                  <w14:solidFill>
                    <w14:srgbClr w14:val="222222"/>
                  </w14:solidFill>
                </w14:textFill>
              </w:rPr>
            </w:pPr>
          </w:p>
          <w:p>
            <w:pPr>
              <w:pStyle w:val="Body"/>
              <w:bidi w:val="0"/>
              <w:spacing w:line="276" w:lineRule="auto"/>
              <w:ind w:left="0" w:right="0" w:firstLine="0"/>
              <w:jc w:val="left"/>
              <w:rPr>
                <w:rtl w:val="0"/>
              </w:rPr>
            </w:pPr>
            <w:r>
              <w:rPr>
                <w:rStyle w:val="None"/>
                <w:sz w:val="22"/>
                <w:szCs w:val="22"/>
                <w:shd w:val="nil" w:color="auto" w:fill="auto"/>
                <w:rtl w:val="0"/>
                <w:lang w:val="en-US"/>
              </w:rPr>
              <w:t>What are the children</w:t>
            </w:r>
            <w:r>
              <w:rPr>
                <w:rStyle w:val="None"/>
                <w:sz w:val="22"/>
                <w:szCs w:val="22"/>
                <w:shd w:val="nil" w:color="auto" w:fill="auto"/>
                <w:rtl w:val="0"/>
                <w:lang w:val="en-US"/>
              </w:rPr>
              <w:t>’</w:t>
            </w:r>
            <w:r>
              <w:rPr>
                <w:rStyle w:val="None"/>
                <w:sz w:val="22"/>
                <w:szCs w:val="22"/>
                <w:shd w:val="nil" w:color="auto" w:fill="auto"/>
                <w:rtl w:val="0"/>
                <w:lang w:val="en-US"/>
              </w:rPr>
              <w:t>s perspectives?</w:t>
            </w:r>
            <w:r>
              <w:rPr>
                <w:rStyle w:val="None"/>
                <w:sz w:val="22"/>
                <w:szCs w:val="22"/>
                <w:shd w:val="nil" w:color="auto" w:fill="auto"/>
              </w:rPr>
            </w:r>
          </w:p>
        </w:tc>
        <w:tc>
          <w:tcPr>
            <w:tcW w:type="dxa" w:w="10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sz w:val="22"/>
                <w:szCs w:val="22"/>
                <w:shd w:val="nil" w:color="auto" w:fill="auto"/>
              </w:rPr>
            </w:pPr>
            <w:r>
              <w:rPr>
                <w:rStyle w:val="None"/>
                <w:sz w:val="22"/>
                <w:szCs w:val="22"/>
                <w:shd w:val="nil" w:color="auto" w:fill="auto"/>
                <w:rtl w:val="0"/>
                <w:lang w:val="en-US"/>
              </w:rPr>
              <w:t xml:space="preserve">The changes have had a positive impact on most children, and have enabled me to learn more about their thinking and find more appropriate ways to respond. I feel this is improving relationships with children too. I need to sustain these practices of slowing down and observing before pitching in with questions. </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However, there are less responsive children. My observations show that children are thinking and engaging with activities at quite a sophisticated level before I begin questioning them, but they go quiet when I start asking questions. This could be about cultural difference, or a reflection of the quality of our relationship.</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Children</w:t>
            </w:r>
            <w:r>
              <w:rPr>
                <w:rStyle w:val="None"/>
                <w:sz w:val="22"/>
                <w:szCs w:val="22"/>
                <w:shd w:val="nil" w:color="auto" w:fill="auto"/>
                <w:rtl w:val="0"/>
                <w:lang w:val="en-US"/>
              </w:rPr>
              <w:t>’</w:t>
            </w:r>
            <w:r>
              <w:rPr>
                <w:rStyle w:val="None"/>
                <w:sz w:val="22"/>
                <w:szCs w:val="22"/>
                <w:shd w:val="nil" w:color="auto" w:fill="auto"/>
                <w:rtl w:val="0"/>
                <w:lang w:val="en-US"/>
              </w:rPr>
              <w:t xml:space="preserve">s enthusiasm seems to indicate a preference for sustained conversations in which they get to share their thinking.  </w:t>
            </w:r>
          </w:p>
          <w:p>
            <w:pPr>
              <w:pStyle w:val="Body"/>
              <w:spacing w:line="276" w:lineRule="auto"/>
            </w:pPr>
            <w:r>
              <w:rPr>
                <w:rStyle w:val="None"/>
                <w:sz w:val="22"/>
                <w:szCs w:val="22"/>
                <w:shd w:val="nil" w:color="auto" w:fill="auto"/>
                <w:lang w:val="en-US"/>
              </w:rPr>
            </w:r>
          </w:p>
        </w:tc>
      </w:tr>
      <w:tr>
        <w:tblPrEx>
          <w:shd w:val="clear" w:color="auto" w:fill="cdd4e9"/>
        </w:tblPrEx>
        <w:trPr>
          <w:trHeight w:val="4597"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b w:val="1"/>
                <w:bCs w:val="1"/>
                <w:sz w:val="22"/>
                <w:szCs w:val="22"/>
                <w:shd w:val="nil" w:color="auto" w:fill="auto"/>
              </w:rPr>
            </w:pPr>
            <w:r>
              <w:rPr>
                <w:rStyle w:val="None"/>
                <w:b w:val="1"/>
                <w:bCs w:val="1"/>
                <w:sz w:val="22"/>
                <w:szCs w:val="22"/>
                <w:shd w:val="nil" w:color="auto" w:fill="auto"/>
                <w:rtl w:val="0"/>
                <w:lang w:val="en-US"/>
              </w:rPr>
              <w:t>Adjustments needed / plans for action</w:t>
            </w: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What different approaches could you try? Should you ask the children?</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What are the implications for future teaching?</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What can you adapt, refine or revise in your understanding of the children</w:t>
            </w:r>
            <w:r>
              <w:rPr>
                <w:rStyle w:val="None"/>
                <w:sz w:val="22"/>
                <w:szCs w:val="22"/>
                <w:shd w:val="nil" w:color="auto" w:fill="auto"/>
                <w:rtl w:val="0"/>
                <w:lang w:val="en-US"/>
              </w:rPr>
              <w:t>’</w:t>
            </w:r>
            <w:r>
              <w:rPr>
                <w:rStyle w:val="None"/>
                <w:sz w:val="22"/>
                <w:szCs w:val="22"/>
                <w:shd w:val="nil" w:color="auto" w:fill="auto"/>
                <w:rtl w:val="0"/>
                <w:lang w:val="en-US"/>
              </w:rPr>
              <w:t>s learning?</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What will you do next to ensure that the children continue to achieve?</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tl w:val="0"/>
              </w:rPr>
            </w:pPr>
            <w:r>
              <w:rPr>
                <w:rStyle w:val="None"/>
                <w:sz w:val="22"/>
                <w:szCs w:val="22"/>
                <w:shd w:val="nil" w:color="auto" w:fill="auto"/>
                <w:rtl w:val="0"/>
                <w:lang w:val="en-US"/>
              </w:rPr>
              <w:t>What new goals do you want to set? (Return to scanning)</w:t>
            </w:r>
            <w:r>
              <w:rPr>
                <w:rStyle w:val="None"/>
                <w:sz w:val="22"/>
                <w:szCs w:val="22"/>
                <w:shd w:val="nil" w:color="auto" w:fill="auto"/>
              </w:rPr>
            </w:r>
          </w:p>
        </w:tc>
        <w:tc>
          <w:tcPr>
            <w:tcW w:type="dxa" w:w="104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76" w:lineRule="auto"/>
              <w:rPr>
                <w:rStyle w:val="None"/>
                <w:sz w:val="22"/>
                <w:szCs w:val="22"/>
                <w:shd w:val="nil" w:color="auto" w:fill="auto"/>
              </w:rPr>
            </w:pPr>
            <w:r>
              <w:rPr>
                <w:rStyle w:val="None"/>
                <w:sz w:val="22"/>
                <w:szCs w:val="22"/>
                <w:shd w:val="nil" w:color="auto" w:fill="auto"/>
                <w:rtl w:val="0"/>
                <w:lang w:val="en-US"/>
              </w:rPr>
              <w:t>I will continue to work on my questioning style, noting the kind of questions which seem to capture children</w:t>
            </w:r>
            <w:r>
              <w:rPr>
                <w:rStyle w:val="None"/>
                <w:sz w:val="22"/>
                <w:szCs w:val="22"/>
                <w:shd w:val="nil" w:color="auto" w:fill="auto"/>
                <w:rtl w:val="0"/>
                <w:lang w:val="en-US"/>
              </w:rPr>
              <w:t>’</w:t>
            </w:r>
            <w:r>
              <w:rPr>
                <w:rStyle w:val="None"/>
                <w:sz w:val="22"/>
                <w:szCs w:val="22"/>
                <w:shd w:val="nil" w:color="auto" w:fill="auto"/>
                <w:rtl w:val="0"/>
                <w:lang w:val="en-US"/>
              </w:rPr>
              <w:t>s interest and imagination, and those that seem to fall flat. My aim is to inspire enthusiastic responses from the children in which they share their thinking.</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I need to examine cultural differences for children in preferences for questions, perhaps by talking to different staff and to families.</w:t>
            </w:r>
          </w:p>
          <w:p>
            <w:pPr>
              <w:pStyle w:val="Body"/>
              <w:spacing w:line="276" w:lineRule="auto"/>
              <w:rPr>
                <w:rStyle w:val="None"/>
                <w:sz w:val="22"/>
                <w:szCs w:val="22"/>
                <w:shd w:val="nil" w:color="auto" w:fill="auto"/>
                <w:lang w:val="en-US"/>
              </w:rPr>
            </w:pPr>
          </w:p>
          <w:p>
            <w:pPr>
              <w:pStyle w:val="Body"/>
              <w:bidi w:val="0"/>
              <w:spacing w:line="276" w:lineRule="auto"/>
              <w:ind w:left="0" w:right="0" w:firstLine="0"/>
              <w:jc w:val="left"/>
              <w:rPr>
                <w:rStyle w:val="None"/>
                <w:sz w:val="22"/>
                <w:szCs w:val="22"/>
                <w:shd w:val="nil" w:color="auto" w:fill="auto"/>
                <w:rtl w:val="0"/>
              </w:rPr>
            </w:pPr>
            <w:r>
              <w:rPr>
                <w:rStyle w:val="None"/>
                <w:sz w:val="22"/>
                <w:szCs w:val="22"/>
                <w:shd w:val="nil" w:color="auto" w:fill="auto"/>
                <w:rtl w:val="0"/>
                <w:lang w:val="en-US"/>
              </w:rPr>
              <w:t>My new goal is to reduce questioning for these children and try other strategies such as commentating and inviting clarification. Another goal is to work on improving my relationship with these children. I will explore how to promote sustained shared thinking in interactions without an overreliance on questioning for these children.</w:t>
            </w:r>
          </w:p>
          <w:p>
            <w:pPr>
              <w:pStyle w:val="Body"/>
              <w:bidi w:val="0"/>
              <w:spacing w:line="276" w:lineRule="auto"/>
              <w:ind w:left="0" w:right="0" w:firstLine="0"/>
              <w:jc w:val="left"/>
              <w:rPr>
                <w:rtl w:val="0"/>
              </w:rPr>
            </w:pPr>
            <w:r>
              <w:rPr>
                <w:rStyle w:val="None"/>
                <w:sz w:val="22"/>
                <w:szCs w:val="22"/>
                <w:shd w:val="nil" w:color="auto" w:fill="auto"/>
                <w:rtl w:val="0"/>
                <w:lang w:val="en-US"/>
              </w:rPr>
              <w:t xml:space="preserve"> </w:t>
            </w:r>
          </w:p>
        </w:tc>
      </w:tr>
    </w:tbl>
    <w:p>
      <w:pPr>
        <w:pStyle w:val="Body"/>
        <w:rPr>
          <w:rStyle w:val="None"/>
          <w:sz w:val="22"/>
          <w:szCs w:val="22"/>
        </w:rPr>
      </w:pPr>
    </w:p>
    <w:p>
      <w:pPr>
        <w:pStyle w:val="Body"/>
        <w:spacing w:line="276" w:lineRule="auto"/>
      </w:pPr>
      <w:r>
        <w:rPr>
          <w:rStyle w:val="None"/>
          <w:sz w:val="22"/>
          <w:szCs w:val="22"/>
        </w:rPr>
      </w:r>
    </w:p>
    <w:sectPr>
      <w:headerReference w:type="default" r:id="rId4"/>
      <w:footerReference w:type="default" r:id="rId5"/>
      <w:pgSz w:w="16840" w:h="11900" w:orient="landscape"/>
      <w:pgMar w:top="1440" w:right="1080" w:bottom="1440" w:left="1080" w:header="708"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right" w:pos="9020"/>
      </w:tabs>
      <w:rPr>
        <w:rFonts w:ascii="Arial" w:cs="Arial" w:hAnsi="Arial" w:eastAsia="Arial"/>
        <w:outline w:val="0"/>
        <w:color w:val="535353"/>
        <w:sz w:val="16"/>
        <w:szCs w:val="16"/>
        <w:u w:color="535353"/>
        <w14:textFill>
          <w14:solidFill>
            <w14:srgbClr w14:val="535353"/>
          </w14:solidFill>
        </w14:textFill>
      </w:rPr>
    </w:pPr>
    <w:r>
      <w:rPr>
        <w:rFonts w:ascii="Arial" w:hAnsi="Arial" w:hint="default"/>
        <w:outline w:val="0"/>
        <w:color w:val="535353"/>
        <w:sz w:val="16"/>
        <w:szCs w:val="16"/>
        <w:u w:color="535353"/>
        <w:rtl w:val="0"/>
        <w:lang w:val="en-US"/>
        <w14:textFill>
          <w14:solidFill>
            <w14:srgbClr w14:val="535353"/>
          </w14:solidFill>
        </w14:textFill>
      </w:rPr>
      <w:t xml:space="preserve">© </w:t>
    </w:r>
    <w:r>
      <w:rPr>
        <w:rFonts w:ascii="Arial" w:hAnsi="Arial"/>
        <w:outline w:val="0"/>
        <w:color w:val="535353"/>
        <w:sz w:val="16"/>
        <w:szCs w:val="16"/>
        <w:u w:color="535353"/>
        <w:rtl w:val="0"/>
        <w:lang w:val="en-US"/>
        <w14:textFill>
          <w14:solidFill>
            <w14:srgbClr w14:val="535353"/>
          </w14:solidFill>
        </w14:textFill>
      </w:rPr>
      <w:t>The Education Hub 2021</w:t>
    </w:r>
  </w:p>
  <w:p>
    <w:pPr>
      <w:pStyle w:val="Body"/>
      <w:tabs>
        <w:tab w:val="right" w:pos="9020"/>
      </w:tabs>
      <w:rPr>
        <w:rFonts w:ascii="Arial" w:cs="Arial" w:hAnsi="Arial" w:eastAsia="Arial"/>
        <w:outline w:val="0"/>
        <w:color w:val="535353"/>
        <w:sz w:val="16"/>
        <w:szCs w:val="16"/>
        <w:u w:color="535353"/>
        <w:lang w:val="en-US"/>
        <w14:textFill>
          <w14:solidFill>
            <w14:srgbClr w14:val="535353"/>
          </w14:solidFill>
        </w14:textFill>
      </w:rPr>
    </w:pPr>
  </w:p>
  <w:p>
    <w:pPr>
      <w:pStyle w:val="Body"/>
      <w:tabs>
        <w:tab w:val="right" w:pos="9020"/>
      </w:tabs>
      <w:rPr>
        <w:rStyle w:val="None"/>
        <w:rFonts w:ascii="Helvetica Neue" w:cs="Helvetica Neue" w:hAnsi="Helvetica Neue" w:eastAsia="Helvetica Neue"/>
        <w:outline w:val="0"/>
        <w:color w:val="000000"/>
        <w:u w:color="000000"/>
        <w14:textFill>
          <w14:solidFill>
            <w14:srgbClr w14:val="000000"/>
          </w14:solidFill>
        </w14:textFill>
      </w:rPr>
    </w:pPr>
    <w:r>
      <w:rPr>
        <w:rFonts w:ascii="Arial" w:hAnsi="Arial"/>
        <w:outline w:val="0"/>
        <w:color w:val="535353"/>
        <w:sz w:val="16"/>
        <w:szCs w:val="16"/>
        <w:u w:color="535353"/>
        <w:rtl w:val="0"/>
        <w:lang w:val="en-US"/>
        <w14:textFill>
          <w14:solidFill>
            <w14:srgbClr w14:val="535353"/>
          </w14:solidFill>
        </w14:textFill>
      </w:rPr>
      <w:t xml:space="preserve">This resource is for individual teacher use within their own </w:t>
    </w:r>
    <w:r>
      <w:rPr>
        <w:rFonts w:ascii="Arial" w:hAnsi="Arial"/>
        <w:outline w:val="0"/>
        <w:color w:val="535353"/>
        <w:sz w:val="16"/>
        <w:szCs w:val="16"/>
        <w:u w:color="535353"/>
        <w:rtl w:val="0"/>
        <w:lang w:val="en-US"/>
        <w14:textFill>
          <w14:solidFill>
            <w14:srgbClr w14:val="535353"/>
          </w14:solidFill>
        </w14:textFill>
      </w:rPr>
      <w:t>centre</w:t>
    </w:r>
    <w:r>
      <w:rPr>
        <w:rFonts w:ascii="Arial" w:hAnsi="Arial"/>
        <w:outline w:val="0"/>
        <w:color w:val="535353"/>
        <w:sz w:val="16"/>
        <w:szCs w:val="16"/>
        <w:u w:color="535353"/>
        <w:rtl w:val="0"/>
        <w:lang w:val="en-US"/>
        <w14:textFill>
          <w14:solidFill>
            <w14:srgbClr w14:val="535353"/>
          </w14:solidFill>
        </w14:textFill>
      </w:rPr>
      <w:t xml:space="preserve">. If you are not a teacher, or are using this resource for more than one </w:t>
    </w:r>
    <w:r>
      <w:rPr>
        <w:rFonts w:ascii="Arial" w:hAnsi="Arial"/>
        <w:outline w:val="0"/>
        <w:color w:val="535353"/>
        <w:sz w:val="16"/>
        <w:szCs w:val="16"/>
        <w:u w:color="535353"/>
        <w:rtl w:val="0"/>
        <w:lang w:val="en-US"/>
        <w14:textFill>
          <w14:solidFill>
            <w14:srgbClr w14:val="535353"/>
          </w14:solidFill>
        </w14:textFill>
      </w:rPr>
      <w:t>centre</w:t>
    </w:r>
    <w:r>
      <w:rPr>
        <w:rFonts w:ascii="Arial" w:hAnsi="Arial"/>
        <w:outline w:val="0"/>
        <w:color w:val="535353"/>
        <w:sz w:val="16"/>
        <w:szCs w:val="16"/>
        <w:u w:color="535353"/>
        <w:rtl w:val="0"/>
        <w:lang w:val="en-US"/>
        <w14:textFill>
          <w14:solidFill>
            <w14:srgbClr w14:val="535353"/>
          </w14:solidFill>
        </w14:textFill>
      </w:rPr>
      <w:t xml:space="preserve">, please contact </w:t>
    </w:r>
    <w:r>
      <w:rPr>
        <w:rStyle w:val="Hyperlink.0"/>
      </w:rPr>
      <w:fldChar w:fldCharType="begin" w:fldLock="0"/>
    </w:r>
    <w:r>
      <w:rPr>
        <w:rStyle w:val="Hyperlink.0"/>
      </w:rPr>
      <w:instrText xml:space="preserve"> HYPERLINK "mailto:enquiries@theeducationhub.org.nz"</w:instrText>
    </w:r>
    <w:r>
      <w:rPr>
        <w:rStyle w:val="Hyperlink.0"/>
      </w:rPr>
      <w:fldChar w:fldCharType="separate" w:fldLock="0"/>
    </w:r>
    <w:r>
      <w:rPr>
        <w:rStyle w:val="Hyperlink.0"/>
        <w:rtl w:val="0"/>
        <w:lang w:val="en-US"/>
      </w:rPr>
      <w:t>enquiries@theeducationhub.org.nz</w:t>
    </w:r>
    <w:r>
      <w:rPr/>
      <w:fldChar w:fldCharType="end" w:fldLock="0"/>
    </w:r>
    <w:r>
      <w:rPr>
        <w:rStyle w:val="None"/>
        <w:rFonts w:ascii="Helvetica Neue" w:hAnsi="Helvetica Neue"/>
        <w:outline w:val="0"/>
        <w:color w:val="535353"/>
        <w:sz w:val="16"/>
        <w:szCs w:val="16"/>
        <w:u w:color="535353"/>
        <w:rtl w:val="0"/>
        <w14:textFill>
          <w14:solidFill>
            <w14:srgbClr w14:val="535353"/>
          </w14:solidFill>
        </w14:textFill>
      </w:rPr>
      <w:t xml:space="preserve">. </w:t>
    </w:r>
  </w:p>
  <w:p>
    <w:pPr>
      <w:pStyle w:val="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8553450</wp:posOffset>
          </wp:positionH>
          <wp:positionV relativeFrom="page">
            <wp:posOffset>201295</wp:posOffset>
          </wp:positionV>
          <wp:extent cx="1739265" cy="575310"/>
          <wp:effectExtent l="0" t="0" r="0" b="0"/>
          <wp:wrapNone/>
          <wp:docPr id="1073741825" name="officeArt object" descr="TEHLogo544x180.png"/>
          <wp:cNvGraphicFramePr/>
          <a:graphic xmlns:a="http://schemas.openxmlformats.org/drawingml/2006/main">
            <a:graphicData uri="http://schemas.openxmlformats.org/drawingml/2006/picture">
              <pic:pic xmlns:pic="http://schemas.openxmlformats.org/drawingml/2006/picture">
                <pic:nvPicPr>
                  <pic:cNvPr id="1073741825" name="TEHLogo544x180.png" descr="TEHLogo544x180.png"/>
                  <pic:cNvPicPr>
                    <a:picLocks noChangeAspect="1"/>
                  </pic:cNvPicPr>
                </pic:nvPicPr>
                <pic:blipFill>
                  <a:blip r:embed="rId1">
                    <a:extLst/>
                  </a:blip>
                  <a:stretch>
                    <a:fillRect/>
                  </a:stretch>
                </pic:blipFill>
                <pic:spPr>
                  <a:xfrm>
                    <a:off x="0" y="0"/>
                    <a:ext cx="1739265" cy="57531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000ff"/>
      <w:sz w:val="16"/>
      <w:szCs w:val="16"/>
      <w:u w:val="single" w:color="0000ff"/>
      <w:lang w:val="en-US"/>
      <w14:textFill>
        <w14:solidFill>
          <w14:srgbClr w14:val="0000FF"/>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